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BB" w:rsidRDefault="00D61061" w:rsidP="00DE31E4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468191" cy="1063009"/>
            <wp:effectExtent l="19050" t="0" r="0" b="0"/>
            <wp:docPr id="1" name="Grafik 0" descr="logo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902" cy="10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061" w:rsidRDefault="00D61061" w:rsidP="00DE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D61061">
        <w:rPr>
          <w:rFonts w:ascii="Times New Roman" w:hAnsi="Times New Roman" w:cs="Times New Roman"/>
          <w:sz w:val="40"/>
          <w:szCs w:val="40"/>
        </w:rPr>
        <w:t>Grundkonzept der Integrations- und Inklusionsförderung an der Grund- und Mittelschule Altmannstein</w:t>
      </w:r>
    </w:p>
    <w:p w:rsidR="00D61061" w:rsidRPr="00732B8B" w:rsidRDefault="00D61061" w:rsidP="00732B8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32B8B">
        <w:rPr>
          <w:rFonts w:ascii="Times New Roman" w:hAnsi="Times New Roman" w:cs="Times New Roman"/>
          <w:b/>
          <w:i/>
          <w:sz w:val="32"/>
          <w:szCs w:val="32"/>
        </w:rPr>
        <w:t xml:space="preserve">„Keiner </w:t>
      </w:r>
      <w:r w:rsidR="00732B8B" w:rsidRPr="00732B8B">
        <w:rPr>
          <w:rFonts w:ascii="Times New Roman" w:hAnsi="Times New Roman" w:cs="Times New Roman"/>
          <w:b/>
          <w:i/>
          <w:sz w:val="32"/>
          <w:szCs w:val="32"/>
        </w:rPr>
        <w:t>darf verloren gehen!“</w:t>
      </w:r>
      <w:r w:rsidR="00732B8B" w:rsidRPr="00732B8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32B8B" w:rsidRPr="00732B8B">
        <w:rPr>
          <w:rFonts w:ascii="Times New Roman" w:hAnsi="Times New Roman" w:cs="Times New Roman"/>
          <w:i/>
          <w:sz w:val="24"/>
          <w:szCs w:val="24"/>
        </w:rPr>
        <w:t>Maria Montessori</w:t>
      </w:r>
    </w:p>
    <w:p w:rsidR="00171E9A" w:rsidRPr="00171E9A" w:rsidRDefault="00171E9A" w:rsidP="00171E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Im Schuljahr 201</w:t>
      </w: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4</w:t>
      </w: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/1</w:t>
      </w: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5</w:t>
      </w: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 werden an der Grund</w:t>
      </w: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- und Mittelschule Altmannstein 5</w:t>
      </w: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 Schülerinnen und Schüler mit sonderpädagogischem Förderbedarf unterrichtet. </w:t>
      </w:r>
    </w:p>
    <w:p w:rsidR="00171E9A" w:rsidRPr="00171E9A" w:rsidRDefault="001B3F14" w:rsidP="00DE3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Integration und </w:t>
      </w:r>
      <w:r w:rsidR="00171E9A"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Inklusion </w:t>
      </w: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sind</w:t>
      </w:r>
      <w:r w:rsid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 für uns</w:t>
      </w:r>
      <w:r w:rsidR="00171E9A"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 … </w:t>
      </w:r>
    </w:p>
    <w:p w:rsidR="00171E9A" w:rsidRPr="00171E9A" w:rsidRDefault="00171E9A" w:rsidP="00171E9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wenn keiner mehr draußen bleiben muss</w:t>
      </w:r>
    </w:p>
    <w:p w:rsidR="00171E9A" w:rsidRPr="00171E9A" w:rsidRDefault="00171E9A" w:rsidP="00171E9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wenn Unterschiedlichkeit </w:t>
      </w:r>
      <w:r w:rsidR="00E82C81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nicht trennt sondern verbindet</w:t>
      </w:r>
    </w:p>
    <w:p w:rsidR="00171E9A" w:rsidRPr="00171E9A" w:rsidRDefault="00171E9A" w:rsidP="00171E9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wenn Nebeneinander zum Miteinander wird</w:t>
      </w:r>
    </w:p>
    <w:p w:rsidR="00171E9A" w:rsidRPr="00171E9A" w:rsidRDefault="00171E9A" w:rsidP="0017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b/>
          <w:bCs/>
          <w:color w:val="000000"/>
          <w:sz w:val="21"/>
          <w:u w:val="single"/>
          <w:lang w:eastAsia="de-DE"/>
        </w:rPr>
        <w:t>Wie setzen wir das um?</w:t>
      </w:r>
    </w:p>
    <w:p w:rsidR="00171E9A" w:rsidRPr="00171E9A" w:rsidRDefault="00171E9A" w:rsidP="00171E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In der Grund</w:t>
      </w: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- und Mittelschule </w:t>
      </w: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gibt es gemeinsamen Unterricht, d. h. Schülerinnen und Schüler mit und ohne Förderbedarf lernen miteinander. </w:t>
      </w:r>
      <w:r w:rsidR="001B3F14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Wenn Schüler mit sonderpädagogischem Förderbedarf den Lernort Regelschule Altmannstein wählen</w:t>
      </w:r>
      <w:r w:rsidR="00E82C81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 </w:t>
      </w:r>
      <w:r w:rsidR="001B3F14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setzen wir uns intensiv mit diesem Wunsch auseinander</w:t>
      </w: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: </w:t>
      </w:r>
    </w:p>
    <w:p w:rsidR="00171E9A" w:rsidRDefault="001B3F14" w:rsidP="00171E9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Ergebnisoffene Beratung über die Möglichkeiten an verschiedenen Lernorten</w:t>
      </w:r>
    </w:p>
    <w:p w:rsidR="001B3F14" w:rsidRDefault="001B3F14" w:rsidP="00171E9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Intensiver Austausch mit der Förderschule und Testung (MSD)</w:t>
      </w:r>
    </w:p>
    <w:p w:rsidR="001B3F14" w:rsidRPr="00171E9A" w:rsidRDefault="001B3F14" w:rsidP="00171E9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Aufklärung der Eltern, welche Nachteile der Besuch der Regelschule mit sich bringen kann</w:t>
      </w:r>
    </w:p>
    <w:p w:rsidR="00171E9A" w:rsidRDefault="001B3F14" w:rsidP="001B3F1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Entscheiden sich die Eltern für die inklusive Beschulung an der Regelschule, so wird im Team ein individueller Integrationsplan für jedes Kind erstellt. Im Team sind immer Schulleitung, Nachmittagsbetreuung, Klassenleiter, Förderlehrerin.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Von der Förderlehrkraft wird gemeinsam mit der Klassenlehrkraft ein individueller </w:t>
      </w:r>
      <w:r w:rsidR="005A1E7F">
        <w:rPr>
          <w:rFonts w:ascii="Times New Roman" w:eastAsia="Times New Roman" w:hAnsi="Times New Roman" w:cs="Times New Roman"/>
          <w:sz w:val="24"/>
          <w:szCs w:val="24"/>
          <w:lang w:eastAsia="de-DE"/>
        </w:rPr>
        <w:t>Förderpla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="00C5792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individuellen Lernzielen am Leistungsstand des Kindes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erarbeitet. Dieser Förderplan wird allen Beteiligten zur Verfügung gestellt und halbjährlich </w:t>
      </w:r>
      <w:r w:rsidR="00C5792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die Erreichung der Ziele hin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überprüft und </w:t>
      </w:r>
      <w:r w:rsidR="00C5792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gegebenenfalls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überarbeitet</w:t>
      </w:r>
      <w:r w:rsidR="00C5792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bzw. erweitert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5A1E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Möglichkeiten die uns </w:t>
      </w:r>
      <w:r w:rsidR="00C5792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 individuellen Förderung </w:t>
      </w:r>
      <w:r w:rsidR="005A1E7F">
        <w:rPr>
          <w:rFonts w:ascii="Times New Roman" w:eastAsia="Times New Roman" w:hAnsi="Times New Roman" w:cs="Times New Roman"/>
          <w:sz w:val="24"/>
          <w:szCs w:val="24"/>
          <w:lang w:eastAsia="de-DE"/>
        </w:rPr>
        <w:t>zur Verfügung stehen sind:</w:t>
      </w:r>
    </w:p>
    <w:p w:rsidR="00171E9A" w:rsidRPr="00171E9A" w:rsidRDefault="00171E9A" w:rsidP="00171E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Arbeit in Kleingruppen</w:t>
      </w:r>
      <w:r w:rsidR="005A1E7F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 in der Nachmittagsbetreuung</w:t>
      </w:r>
    </w:p>
    <w:p w:rsidR="00171E9A" w:rsidRPr="00171E9A" w:rsidRDefault="00171E9A" w:rsidP="00171E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individuelle Förderung</w:t>
      </w:r>
      <w:r w:rsidR="00E82C81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 durch Klassenlehrkraft und Förderlehrerin</w:t>
      </w:r>
    </w:p>
    <w:p w:rsidR="00171E9A" w:rsidRPr="005A1E7F" w:rsidRDefault="00171E9A" w:rsidP="00171E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color w:val="000000"/>
          <w:sz w:val="21"/>
          <w:szCs w:val="21"/>
          <w:lang w:eastAsia="de-DE"/>
        </w:rPr>
        <w:t>Unterstützung im Unterricht</w:t>
      </w:r>
    </w:p>
    <w:p w:rsidR="005A1E7F" w:rsidRPr="005A1E7F" w:rsidRDefault="005A1E7F" w:rsidP="00171E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Lernpatenschaften</w:t>
      </w:r>
      <w:r w:rsidR="00C57924">
        <w:rPr>
          <w:rFonts w:ascii="Arial" w:eastAsia="Times New Roman" w:hAnsi="Arial" w:cs="Arial"/>
          <w:color w:val="000000"/>
          <w:sz w:val="21"/>
          <w:szCs w:val="21"/>
          <w:lang w:eastAsia="de-DE"/>
        </w:rPr>
        <w:t xml:space="preserve"> (z.B. Lesepaten)</w:t>
      </w:r>
    </w:p>
    <w:p w:rsidR="005A1E7F" w:rsidRPr="005A1E7F" w:rsidRDefault="005A1E7F" w:rsidP="00171E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Notenaussetzung</w:t>
      </w:r>
    </w:p>
    <w:p w:rsidR="005A1E7F" w:rsidRPr="005A1E7F" w:rsidRDefault="005A1E7F" w:rsidP="00171E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Förderunterricht</w:t>
      </w:r>
    </w:p>
    <w:p w:rsidR="005A1E7F" w:rsidRPr="005A1E7F" w:rsidRDefault="005A1E7F" w:rsidP="00171E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MSD</w:t>
      </w:r>
    </w:p>
    <w:p w:rsidR="005A1E7F" w:rsidRPr="00E82C81" w:rsidRDefault="005A1E7F" w:rsidP="00171E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Einholung außerschulischer Hilfen</w:t>
      </w:r>
    </w:p>
    <w:p w:rsidR="00E82C81" w:rsidRPr="00171E9A" w:rsidRDefault="00E82C81" w:rsidP="00171E9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Arbeit in Kleingruppen und individuelle Betreuung</w:t>
      </w:r>
    </w:p>
    <w:p w:rsidR="005A1E7F" w:rsidRDefault="005A1E7F" w:rsidP="00E82C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de-DE"/>
        </w:rPr>
        <w:t>Grundlegend für die Integration und Inklusion ist die Atmosphäre von Vertrauen und Hilfsbereitschaft an unserer Schule, die jeden Schüler in seiner Individualität wertschätzt.</w:t>
      </w:r>
    </w:p>
    <w:p w:rsidR="00171E9A" w:rsidRPr="00171E9A" w:rsidRDefault="00171E9A" w:rsidP="00DE3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71E9A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Unser Ziel ist es:„Ohne Angst verschieden sein zu können:“</w:t>
      </w:r>
      <w:r w:rsidRPr="00171E9A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br/>
      </w:r>
      <w:r w:rsidRPr="00171E9A">
        <w:rPr>
          <w:rFonts w:ascii="Arial" w:eastAsia="Times New Roman" w:hAnsi="Arial" w:cs="Arial"/>
          <w:color w:val="000000"/>
          <w:sz w:val="15"/>
          <w:szCs w:val="15"/>
          <w:lang w:eastAsia="de-DE"/>
        </w:rPr>
        <w:t>(Zeitschrift für Inklusion)</w:t>
      </w:r>
    </w:p>
    <w:sectPr w:rsidR="00171E9A" w:rsidRPr="00171E9A" w:rsidSect="00DE31E4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661B8"/>
    <w:multiLevelType w:val="multilevel"/>
    <w:tmpl w:val="5838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95043"/>
    <w:multiLevelType w:val="multilevel"/>
    <w:tmpl w:val="7B36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1061"/>
    <w:rsid w:val="00171E9A"/>
    <w:rsid w:val="001B3F14"/>
    <w:rsid w:val="0044115B"/>
    <w:rsid w:val="00564372"/>
    <w:rsid w:val="005A1E7F"/>
    <w:rsid w:val="00732B8B"/>
    <w:rsid w:val="00C57924"/>
    <w:rsid w:val="00D61061"/>
    <w:rsid w:val="00DD0CB1"/>
    <w:rsid w:val="00DE31E4"/>
    <w:rsid w:val="00E82C81"/>
    <w:rsid w:val="00F364A1"/>
    <w:rsid w:val="00FC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0C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106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7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71E9A"/>
    <w:rPr>
      <w:i/>
      <w:iCs/>
    </w:rPr>
  </w:style>
  <w:style w:type="character" w:styleId="Fett">
    <w:name w:val="Strong"/>
    <w:basedOn w:val="Absatz-Standardschriftart"/>
    <w:uiPriority w:val="22"/>
    <w:qFormat/>
    <w:rsid w:val="00171E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</dc:creator>
  <cp:lastModifiedBy>Rektor</cp:lastModifiedBy>
  <cp:revision>2</cp:revision>
  <dcterms:created xsi:type="dcterms:W3CDTF">2015-02-10T09:30:00Z</dcterms:created>
  <dcterms:modified xsi:type="dcterms:W3CDTF">2015-02-10T09:30:00Z</dcterms:modified>
</cp:coreProperties>
</file>